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6AA94F" w14:textId="77777777" w:rsidR="00720197" w:rsidRDefault="001C4372" w:rsidP="00720197">
      <w:pPr>
        <w:spacing w:after="280" w:line="240" w:lineRule="auto"/>
        <w:jc w:val="center"/>
        <w:rPr>
          <w:rFonts w:ascii="Calibri Light" w:eastAsia="Calibri" w:hAnsi="Calibri Light" w:cs="Calibri Light"/>
          <w:smallCaps/>
          <w:color w:val="00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  <w:t xml:space="preserve">ANEXO </w:t>
      </w:r>
      <w:sdt>
        <w:sdtPr>
          <w:rPr>
            <w:rFonts w:ascii="Calibri Light" w:eastAsia="Calibri" w:hAnsi="Calibri Light" w:cs="Calibri Light"/>
            <w:kern w:val="0"/>
            <w:lang w:eastAsia="pt-BR"/>
            <w14:ligatures w14:val="none"/>
          </w:rPr>
          <w:tag w:val="goog_rdk_0"/>
          <w:id w:val="484361195"/>
        </w:sdtPr>
        <w:sdtContent>
          <w:r w:rsidRPr="001C4372">
            <w:rPr>
              <w:rFonts w:ascii="Calibri Light" w:eastAsia="Calibri" w:hAnsi="Calibri Light" w:cs="Calibri Light"/>
              <w:b/>
              <w:smallCaps/>
              <w:color w:val="000000"/>
              <w:kern w:val="0"/>
              <w:sz w:val="24"/>
              <w:szCs w:val="24"/>
              <w:lang w:eastAsia="pt-BR"/>
              <w14:ligatures w14:val="none"/>
            </w:rPr>
            <w:t>III</w:t>
          </w:r>
        </w:sdtContent>
      </w:sdt>
    </w:p>
    <w:p w14:paraId="1A04477E" w14:textId="38EE2769" w:rsidR="001C4372" w:rsidRPr="001C4372" w:rsidRDefault="001C4372" w:rsidP="00720197">
      <w:pPr>
        <w:spacing w:after="280" w:line="240" w:lineRule="auto"/>
        <w:jc w:val="center"/>
        <w:rPr>
          <w:rFonts w:ascii="Calibri Light" w:eastAsia="Calibri" w:hAnsi="Calibri Light" w:cs="Calibri Light"/>
          <w:smallCaps/>
          <w:color w:val="00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  <w:t>CRITÉRIOS UTILIZADOS NA AVALIAÇÃO DE MÉRITO CULTURAL</w:t>
      </w:r>
    </w:p>
    <w:p w14:paraId="313764D2" w14:textId="77777777" w:rsidR="001C4372" w:rsidRPr="001C4372" w:rsidRDefault="001C4372" w:rsidP="001C4372">
      <w:pPr>
        <w:spacing w:before="120" w:after="120" w:line="240" w:lineRule="auto"/>
        <w:ind w:right="120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523A109" w14:textId="77777777" w:rsidR="001C4372" w:rsidRPr="001C4372" w:rsidRDefault="001C4372" w:rsidP="001C4372">
      <w:pPr>
        <w:spacing w:before="120" w:after="120" w:line="240" w:lineRule="auto"/>
        <w:ind w:left="120" w:right="12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 xml:space="preserve">A avaliação dos projetos será realizada mediante atribuição de notas aos critérios de seleção, conforme descrição a seguir: </w:t>
      </w:r>
    </w:p>
    <w:p w14:paraId="32E59A75" w14:textId="77777777" w:rsidR="001C4372" w:rsidRPr="001C4372" w:rsidRDefault="001C4372" w:rsidP="001C4372">
      <w:pPr>
        <w:spacing w:before="120" w:after="120" w:line="240" w:lineRule="auto"/>
        <w:ind w:left="120" w:right="12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 xml:space="preserve">• Grau pleno de atendimento do critério - 10 pontos; </w:t>
      </w:r>
    </w:p>
    <w:p w14:paraId="2D633938" w14:textId="77777777" w:rsidR="001C4372" w:rsidRPr="001C4372" w:rsidRDefault="001C4372" w:rsidP="001C4372">
      <w:pPr>
        <w:spacing w:before="120" w:after="120" w:line="240" w:lineRule="auto"/>
        <w:ind w:left="120" w:right="12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 xml:space="preserve">• Grau satisfatório de atendimento do critério – 6 pontos; </w:t>
      </w:r>
    </w:p>
    <w:p w14:paraId="5296F475" w14:textId="77777777" w:rsidR="001C4372" w:rsidRPr="001C4372" w:rsidRDefault="001C4372" w:rsidP="001C4372">
      <w:pPr>
        <w:spacing w:before="120" w:after="120" w:line="240" w:lineRule="auto"/>
        <w:ind w:left="120" w:right="12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 xml:space="preserve">• Grau insatisfatório de atendimento do critério – 2 pontos; </w:t>
      </w:r>
    </w:p>
    <w:p w14:paraId="042D018D" w14:textId="77777777" w:rsidR="001C4372" w:rsidRDefault="001C4372" w:rsidP="001C4372">
      <w:pPr>
        <w:spacing w:before="120" w:after="120" w:line="240" w:lineRule="auto"/>
        <w:ind w:left="120" w:right="12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• Não atendimento do critério – 0 pontos.</w:t>
      </w:r>
    </w:p>
    <w:p w14:paraId="1ABC35F9" w14:textId="77777777" w:rsidR="001C4372" w:rsidRPr="001C4372" w:rsidRDefault="001C4372" w:rsidP="001C4372">
      <w:pPr>
        <w:spacing w:before="120" w:after="120" w:line="240" w:lineRule="auto"/>
        <w:ind w:left="120" w:right="12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1"/>
        <w:tblW w:w="849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696"/>
        <w:gridCol w:w="3840"/>
        <w:gridCol w:w="2954"/>
      </w:tblGrid>
      <w:tr w:rsidR="001C4372" w:rsidRPr="001C4372" w14:paraId="3CEB06F7" w14:textId="77777777" w:rsidTr="000333B9">
        <w:trPr>
          <w:jc w:val="center"/>
        </w:trPr>
        <w:tc>
          <w:tcPr>
            <w:tcW w:w="8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137EB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1C4372" w:rsidRPr="001C4372" w14:paraId="4FE81CF4" w14:textId="77777777" w:rsidTr="000333B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70E58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E0CED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2BA76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1C4372" w:rsidRPr="001C4372" w14:paraId="62DB71C3" w14:textId="77777777" w:rsidTr="000333B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B9F8C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38F39" w14:textId="043ED28A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Qualidade do Projeto - Coerência do objeto, objetivos, justificativa e metas do projeto - </w:t>
            </w: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A análise deverá considerar, para fins de avaliação e valoração, se o conteúdo do projeto apresenta, como um todo</w:t>
            </w:r>
            <w:sdt>
              <w:sdtPr>
                <w:rPr>
                  <w:rFonts w:ascii="Calibri Light" w:hAnsi="Calibri Light" w:cs="Calibri Light"/>
                </w:rPr>
                <w:tag w:val="goog_rdk_4"/>
                <w:id w:val="1690179340"/>
              </w:sdtPr>
              <w:sdtContent>
                <w:r w:rsidRPr="001C4372">
                  <w:rPr>
                    <w:rFonts w:ascii="Calibri Light" w:hAnsi="Calibri Light" w:cs="Calibri Light"/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 xml:space="preserve"> coerência, observando o objeto, a justificativa e as metas, sendo possível visualizar de forma </w:t>
            </w:r>
            <w:sdt>
              <w:sdtPr>
                <w:rPr>
                  <w:rFonts w:ascii="Calibri Light" w:hAnsi="Calibri Light" w:cs="Calibri Light"/>
                </w:rPr>
                <w:tag w:val="goog_rdk_6"/>
                <w:id w:val="-320274980"/>
              </w:sdtPr>
              <w:sdtContent>
                <w:r w:rsidRPr="001C4372">
                  <w:rPr>
                    <w:rFonts w:ascii="Calibri Light" w:hAnsi="Calibri Light" w:cs="Calibri Light"/>
                    <w:color w:val="000000"/>
                    <w:sz w:val="24"/>
                    <w:szCs w:val="24"/>
                  </w:rPr>
                  <w:t>evidente</w:t>
                </w:r>
              </w:sdtContent>
            </w:sdt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 xml:space="preserve"> os resultados que serão obtidos.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A2C8A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20</w:t>
            </w:r>
          </w:p>
        </w:tc>
      </w:tr>
      <w:tr w:rsidR="001C4372" w:rsidRPr="001C4372" w14:paraId="3097CD51" w14:textId="77777777" w:rsidTr="000333B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388F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E7CF3" w14:textId="0E32941B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FF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 xml:space="preserve">Relevância da ação proposta para o cenário cultural de </w:t>
            </w:r>
            <w:r w:rsidR="008B61C0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Indiana</w:t>
            </w: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 xml:space="preserve"> - </w:t>
            </w: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 xml:space="preserve">A análise deverá considerar, para fins de avaliação e valoração, se a </w:t>
            </w: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lastRenderedPageBreak/>
              <w:t>ação contribui para o enriquecimento e valorização da cultura municipal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C3632" w14:textId="7F44F61A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  <w:lastRenderedPageBreak/>
              <w:t>2</w:t>
            </w: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0</w:t>
            </w:r>
          </w:p>
        </w:tc>
      </w:tr>
      <w:tr w:rsidR="001C4372" w:rsidRPr="001C4372" w14:paraId="577985BB" w14:textId="77777777" w:rsidTr="000333B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C7C42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AB384" w14:textId="54A7F66D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Aspectos de integração comunitária na ação proposta pelo projeto - </w:t>
            </w: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considera-se, para fins de avaliação e valoração, se o projeto apresenta aspectos de integração comunitária, em relação ao impacto social para a inclusão de pessoas com deficiência, idosos e demais grupos em situação de histórica vulnerabilidade econômica/social.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5BB26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10</w:t>
            </w:r>
          </w:p>
        </w:tc>
      </w:tr>
      <w:tr w:rsidR="001C4372" w:rsidRPr="001C4372" w14:paraId="5EF934E3" w14:textId="77777777" w:rsidTr="000333B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C4A78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1E13F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Coerência da planilha orçamentária e do cronograma de execução</w:t>
            </w:r>
            <w:sdt>
              <w:sdtPr>
                <w:rPr>
                  <w:rFonts w:ascii="Calibri Light" w:hAnsi="Calibri Light" w:cs="Calibri Light"/>
                </w:rPr>
                <w:tag w:val="goog_rdk_7"/>
                <w:id w:val="1173307974"/>
              </w:sdtPr>
              <w:sdtContent>
                <w:r w:rsidRPr="001C4372">
                  <w:rPr>
                    <w:rFonts w:ascii="Calibri Light" w:hAnsi="Calibri Light" w:cs="Calibri Light"/>
                    <w:b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rPr>
                  <w:rFonts w:ascii="Calibri Light" w:hAnsi="Calibri Light" w:cs="Calibri Light"/>
                </w:rPr>
                <w:tag w:val="goog_rdk_9"/>
                <w:id w:val="154423325"/>
              </w:sdtPr>
              <w:sdtContent>
                <w:r w:rsidRPr="001C4372">
                  <w:rPr>
                    <w:rFonts w:ascii="Calibri Light" w:hAnsi="Calibri Light" w:cs="Calibri Light"/>
                    <w:b/>
                    <w:color w:val="000000"/>
                    <w:sz w:val="24"/>
                    <w:szCs w:val="24"/>
                  </w:rPr>
                  <w:t>na</w:t>
                </w:r>
              </w:sdtContent>
            </w:sdt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s metas, resultados e desdobramentos do projeto proposto - </w:t>
            </w: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A análise deverá avaliar e valorar a viabilidade técnica do projeto sob o ponto de vista dos gastos previstos na planilha orçamentária, sua execução e a adequação ao objeto, metas e objetivos previstos. Também deverá ser considerada</w:t>
            </w:r>
            <w:sdt>
              <w:sdtPr>
                <w:rPr>
                  <w:rFonts w:ascii="Calibri Light" w:hAnsi="Calibri Light" w:cs="Calibri Light"/>
                </w:rPr>
                <w:tag w:val="goog_rdk_10"/>
                <w:id w:val="-1099711836"/>
              </w:sdtPr>
              <w:sdtContent>
                <w:r w:rsidRPr="001C4372">
                  <w:rPr>
                    <w:rFonts w:ascii="Calibri Light" w:hAnsi="Calibri Light" w:cs="Calibri Light"/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 xml:space="preserve"> para fins de avaliação</w:t>
            </w:r>
            <w:sdt>
              <w:sdtPr>
                <w:rPr>
                  <w:rFonts w:ascii="Calibri Light" w:hAnsi="Calibri Light" w:cs="Calibri Light"/>
                </w:rPr>
                <w:tag w:val="goog_rdk_11"/>
                <w:id w:val="-2135084570"/>
              </w:sdtPr>
              <w:sdtContent>
                <w:r w:rsidRPr="001C4372">
                  <w:rPr>
                    <w:rFonts w:ascii="Calibri Light" w:hAnsi="Calibri Light" w:cs="Calibri Light"/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 xml:space="preserve"> a coerência e conformidade dos valores e quantidades dos itens relacionados na planilha orçamentária do projeto.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AE6E9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10</w:t>
            </w:r>
          </w:p>
        </w:tc>
      </w:tr>
      <w:tr w:rsidR="001C4372" w:rsidRPr="001C4372" w14:paraId="6D643B2D" w14:textId="77777777" w:rsidTr="000333B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C3CE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A796C" w14:textId="4DCDFF71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 xml:space="preserve">Coerência do Plano de Divulgação </w:t>
            </w:r>
            <w:sdt>
              <w:sdtPr>
                <w:rPr>
                  <w:rFonts w:ascii="Calibri Light" w:hAnsi="Calibri Light" w:cs="Calibri Light"/>
                </w:rPr>
                <w:tag w:val="goog_rdk_13"/>
                <w:id w:val="1526138761"/>
              </w:sdtPr>
              <w:sdtContent>
                <w:r w:rsidRPr="001C4372">
                  <w:rPr>
                    <w:rFonts w:ascii="Calibri Light" w:hAnsi="Calibri Light" w:cs="Calibri Light"/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 xml:space="preserve">o Cronograma, Objetivos e Metas </w:t>
            </w: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lastRenderedPageBreak/>
              <w:t>do projeto proposto - </w:t>
            </w: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A análise deverá avaliar e valorar a viabilidade técnica e comunicacional com o público</w:t>
            </w:r>
            <w:r w:rsidR="000333B9">
              <w:rPr>
                <w:rFonts w:ascii="Calibri Light" w:hAnsi="Calibri Light" w:cs="Calibri Light"/>
                <w:color w:val="000000"/>
                <w:sz w:val="24"/>
                <w:szCs w:val="24"/>
              </w:rPr>
              <w:t>-</w:t>
            </w: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alvo do projeto, mediante as estratégias, mídias e materiais apresentados, bem como a capacidade de executá-los.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0F7EE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1C4372" w:rsidRPr="001C4372" w14:paraId="0E7C1C29" w14:textId="77777777" w:rsidTr="000333B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F25C2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8596B" w14:textId="5B7921F4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Compatibilidade da ficha técnica com as atividades desenvolvidas - </w:t>
            </w: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A análise deverá considerar a carreira dos profissionais que compõem o corpo técnico e artístico, verificando a coerência ou não em relação às atribuições que serão executadas por eles no projeto (para esta avaliação serão considerados os currículos dos membros da ficha técnica</w:t>
            </w:r>
            <w:r w:rsidR="000333B9">
              <w:rPr>
                <w:rFonts w:ascii="Calibri Light" w:hAnsi="Calibri Light" w:cs="Calibri Light"/>
                <w:color w:val="000000"/>
                <w:sz w:val="24"/>
                <w:szCs w:val="24"/>
              </w:rPr>
              <w:t xml:space="preserve"> e do proponente</w:t>
            </w: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).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44D2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10</w:t>
            </w:r>
          </w:p>
        </w:tc>
      </w:tr>
      <w:tr w:rsidR="001C4372" w:rsidRPr="001C4372" w14:paraId="6363ED1F" w14:textId="77777777" w:rsidTr="000333B9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0BA3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G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55A4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Trajetória artística e cultural do proponente - </w:t>
            </w: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Será considerad</w:t>
            </w:r>
            <w:sdt>
              <w:sdtPr>
                <w:rPr>
                  <w:rFonts w:ascii="Calibri Light" w:hAnsi="Calibri Light" w:cs="Calibri Light"/>
                </w:rPr>
                <w:tag w:val="goog_rdk_14"/>
                <w:id w:val="1842655990"/>
              </w:sdtPr>
              <w:sdtContent>
                <w:r w:rsidRPr="001C4372">
                  <w:rPr>
                    <w:rFonts w:ascii="Calibri Light" w:hAnsi="Calibri Light" w:cs="Calibri Light"/>
                    <w:color w:val="000000"/>
                    <w:sz w:val="24"/>
                    <w:szCs w:val="24"/>
                  </w:rPr>
                  <w:t>a,</w:t>
                </w:r>
              </w:sdtContent>
            </w:sdt>
            <w:r w:rsidRPr="001C4372">
              <w:rPr>
                <w:rFonts w:ascii="Calibri Light" w:hAnsi="Calibri Light" w:cs="Calibri Light"/>
              </w:rPr>
              <w:t xml:space="preserve"> </w:t>
            </w: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para fins de análise</w:t>
            </w:r>
            <w:sdt>
              <w:sdtPr>
                <w:rPr>
                  <w:rFonts w:ascii="Calibri Light" w:hAnsi="Calibri Light" w:cs="Calibri Light"/>
                </w:rPr>
                <w:tag w:val="goog_rdk_16"/>
                <w:id w:val="-74911917"/>
              </w:sdtPr>
              <w:sdtContent>
                <w:r w:rsidRPr="001C4372">
                  <w:rPr>
                    <w:rFonts w:ascii="Calibri Light" w:hAnsi="Calibri Light" w:cs="Calibri Light"/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 xml:space="preserve"> a carreira do proponente, com base no currículo e comprovações enviadas juntamente com a proposta</w:t>
            </w:r>
            <w:sdt>
              <w:sdtPr>
                <w:rPr>
                  <w:rFonts w:ascii="Calibri Light" w:hAnsi="Calibri Light" w:cs="Calibri Light"/>
                </w:rPr>
                <w:tag w:val="goog_rdk_17"/>
                <w:id w:val="-1116440027"/>
              </w:sdtPr>
              <w:sdtContent>
                <w:r w:rsidRPr="001C4372">
                  <w:rPr>
                    <w:rFonts w:ascii="Calibri Light" w:hAnsi="Calibri Light" w:cs="Calibri Light"/>
                    <w:color w:val="000000"/>
                    <w:sz w:val="24"/>
                    <w:szCs w:val="24"/>
                  </w:rPr>
                  <w:t>.</w:t>
                </w:r>
              </w:sdtContent>
            </w:sdt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A3DDB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20</w:t>
            </w:r>
          </w:p>
        </w:tc>
      </w:tr>
      <w:tr w:rsidR="001C4372" w:rsidRPr="001C4372" w14:paraId="1AE0FC66" w14:textId="77777777" w:rsidTr="000333B9">
        <w:trPr>
          <w:jc w:val="center"/>
        </w:trPr>
        <w:tc>
          <w:tcPr>
            <w:tcW w:w="5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8BE8F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3592D" w14:textId="77777777" w:rsidR="001C4372" w:rsidRPr="001C4372" w:rsidRDefault="001C4372" w:rsidP="001C4372">
            <w:pPr>
              <w:spacing w:before="120" w:after="120" w:line="240" w:lineRule="auto"/>
              <w:ind w:left="120" w:right="12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100</w:t>
            </w:r>
          </w:p>
        </w:tc>
      </w:tr>
    </w:tbl>
    <w:p w14:paraId="55113E3C" w14:textId="77777777" w:rsidR="008B61C0" w:rsidRDefault="008B61C0" w:rsidP="001C4372">
      <w:pPr>
        <w:spacing w:before="120" w:after="120" w:line="240" w:lineRule="auto"/>
        <w:ind w:left="120" w:right="12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</w:p>
    <w:p w14:paraId="78539C1D" w14:textId="77777777" w:rsidR="008B61C0" w:rsidRDefault="008B61C0" w:rsidP="001C4372">
      <w:pPr>
        <w:spacing w:before="120" w:after="120" w:line="240" w:lineRule="auto"/>
        <w:ind w:left="120" w:right="12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</w:p>
    <w:p w14:paraId="1C90EA3D" w14:textId="77777777" w:rsidR="008B61C0" w:rsidRDefault="008B61C0" w:rsidP="001C4372">
      <w:pPr>
        <w:spacing w:before="120" w:after="120" w:line="240" w:lineRule="auto"/>
        <w:ind w:left="120" w:right="12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</w:p>
    <w:p w14:paraId="443FA1DB" w14:textId="3A990CE8" w:rsidR="001C4372" w:rsidRPr="001C4372" w:rsidRDefault="001C4372" w:rsidP="001C4372">
      <w:pPr>
        <w:spacing w:before="120" w:after="120" w:line="240" w:lineRule="auto"/>
        <w:ind w:left="120" w:right="12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lastRenderedPageBreak/>
        <w:t>Além da pontuação acima, o proponente pode receber bônus de pontuação, ou seja, uma pontuação extra, conforme critérios abaixo especificados: </w:t>
      </w:r>
    </w:p>
    <w:tbl>
      <w:tblPr>
        <w:tblStyle w:val="Tabelacomgrade1"/>
        <w:tblW w:w="850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718"/>
        <w:gridCol w:w="3444"/>
        <w:gridCol w:w="3343"/>
      </w:tblGrid>
      <w:tr w:rsidR="001C4372" w:rsidRPr="001C4372" w14:paraId="71F2F6B2" w14:textId="77777777" w:rsidTr="000333B9">
        <w:trPr>
          <w:trHeight w:val="420"/>
          <w:jc w:val="center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2F5D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1C4372" w:rsidRPr="001C4372" w14:paraId="21906584" w14:textId="77777777" w:rsidTr="000333B9">
        <w:trPr>
          <w:jc w:val="center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F0ACB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DD89A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B5108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1C4372" w:rsidRPr="001C4372" w14:paraId="6C7C5E16" w14:textId="77777777" w:rsidTr="000333B9">
        <w:trPr>
          <w:jc w:val="center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348FA" w14:textId="34853A79" w:rsidR="001C4372" w:rsidRPr="001C4372" w:rsidRDefault="000333B9" w:rsidP="001C4372">
            <w:pPr>
              <w:shd w:val="clear" w:color="auto" w:fill="FFFFFF"/>
              <w:spacing w:before="240" w:after="240"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3785D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Agentes culturais do gênero feminino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3D96" w14:textId="77777777" w:rsidR="001C4372" w:rsidRPr="001C4372" w:rsidRDefault="001C4372" w:rsidP="001C4372">
            <w:pPr>
              <w:spacing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2A006701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5</w:t>
            </w:r>
          </w:p>
        </w:tc>
      </w:tr>
      <w:tr w:rsidR="001C4372" w:rsidRPr="001C4372" w14:paraId="304B417C" w14:textId="77777777" w:rsidTr="000333B9">
        <w:trPr>
          <w:jc w:val="center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27231" w14:textId="698EC5A5" w:rsidR="001C4372" w:rsidRPr="001C4372" w:rsidRDefault="000333B9" w:rsidP="001C4372">
            <w:pPr>
              <w:shd w:val="clear" w:color="auto" w:fill="FFFFFF"/>
              <w:spacing w:before="240" w:after="240"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3B9E8" w14:textId="3C12290D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Agentes culturais indígenas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0014" w14:textId="77777777" w:rsidR="001C4372" w:rsidRPr="001C4372" w:rsidRDefault="001C4372" w:rsidP="001C4372">
            <w:pPr>
              <w:spacing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7DFD06B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5</w:t>
            </w:r>
          </w:p>
        </w:tc>
      </w:tr>
      <w:tr w:rsidR="001C4372" w:rsidRPr="001C4372" w14:paraId="5AB519F7" w14:textId="77777777" w:rsidTr="000333B9">
        <w:trPr>
          <w:jc w:val="center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BF6C1" w14:textId="5490A040" w:rsidR="001C4372" w:rsidRPr="001C4372" w:rsidRDefault="000333B9" w:rsidP="001C4372">
            <w:pPr>
              <w:shd w:val="clear" w:color="auto" w:fill="FFFFFF"/>
              <w:spacing w:before="240" w:after="240"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J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6399C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Agentes culturais com deficiência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D3F0" w14:textId="77777777" w:rsidR="001C4372" w:rsidRPr="001C4372" w:rsidRDefault="001C4372" w:rsidP="001C4372">
            <w:pPr>
              <w:spacing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280B75DB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5</w:t>
            </w:r>
          </w:p>
        </w:tc>
      </w:tr>
      <w:tr w:rsidR="008B61C0" w:rsidRPr="001C4372" w14:paraId="47D23C17" w14:textId="77777777" w:rsidTr="000333B9">
        <w:trPr>
          <w:jc w:val="center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EF5B" w14:textId="675815A5" w:rsidR="008B61C0" w:rsidRDefault="008B61C0" w:rsidP="001C4372">
            <w:pPr>
              <w:shd w:val="clear" w:color="auto" w:fill="FFFFFF"/>
              <w:spacing w:before="240" w:after="240" w:line="240" w:lineRule="auto"/>
              <w:jc w:val="center"/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K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61E1" w14:textId="2CD51113" w:rsidR="008B61C0" w:rsidRPr="001C4372" w:rsidRDefault="008B61C0" w:rsidP="001C4372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  <w:t>Agente cultural com residência em Indiana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DD44" w14:textId="74066EDB" w:rsidR="008B61C0" w:rsidRPr="001C4372" w:rsidRDefault="008B61C0" w:rsidP="008B61C0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10</w:t>
            </w:r>
          </w:p>
        </w:tc>
      </w:tr>
      <w:tr w:rsidR="001C4372" w:rsidRPr="001C4372" w14:paraId="5B23B7C9" w14:textId="77777777" w:rsidTr="000333B9">
        <w:trPr>
          <w:trHeight w:val="420"/>
          <w:jc w:val="center"/>
        </w:trPr>
        <w:tc>
          <w:tcPr>
            <w:tcW w:w="5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1F68A" w14:textId="77777777" w:rsidR="001C4372" w:rsidRPr="001C4372" w:rsidRDefault="001C4372" w:rsidP="001C4372">
            <w:pPr>
              <w:shd w:val="clear" w:color="auto" w:fill="FFFFFF"/>
              <w:spacing w:before="240" w:after="240"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F5DB" w14:textId="31D5387D" w:rsidR="001C4372" w:rsidRPr="001C4372" w:rsidRDefault="008B61C0" w:rsidP="001C4372">
            <w:pPr>
              <w:shd w:val="clear" w:color="auto" w:fill="FFFFFF"/>
              <w:spacing w:before="240" w:after="240"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2</w:t>
            </w:r>
            <w:r w:rsidR="001C4372" w:rsidRPr="001C4372">
              <w:rPr>
                <w:rFonts w:ascii="Calibri Light" w:hAnsi="Calibri Light" w:cs="Calibri Light"/>
                <w:sz w:val="24"/>
                <w:szCs w:val="24"/>
              </w:rPr>
              <w:t>5 pontos</w:t>
            </w:r>
          </w:p>
        </w:tc>
      </w:tr>
    </w:tbl>
    <w:p w14:paraId="5309F636" w14:textId="77777777" w:rsidR="001C4372" w:rsidRPr="001C4372" w:rsidRDefault="001C4372" w:rsidP="001C4372">
      <w:pPr>
        <w:spacing w:after="0" w:line="240" w:lineRule="auto"/>
        <w:rPr>
          <w:rFonts w:ascii="Calibri Light" w:eastAsia="Calibri" w:hAnsi="Calibri Light" w:cs="Calibri Light"/>
          <w:kern w:val="0"/>
          <w:sz w:val="24"/>
          <w:szCs w:val="24"/>
          <w:lang w:eastAsia="pt-BR"/>
          <w14:ligatures w14:val="none"/>
        </w:rPr>
      </w:pPr>
    </w:p>
    <w:p w14:paraId="4037524E" w14:textId="77777777" w:rsidR="001C4372" w:rsidRPr="001C4372" w:rsidRDefault="001C4372" w:rsidP="001C4372">
      <w:pPr>
        <w:spacing w:after="0" w:line="240" w:lineRule="auto"/>
        <w:rPr>
          <w:rFonts w:ascii="Calibri Light" w:eastAsia="Calibri" w:hAnsi="Calibri Light" w:cs="Calibri Light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1"/>
        <w:tblW w:w="850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585"/>
        <w:gridCol w:w="3962"/>
        <w:gridCol w:w="2958"/>
      </w:tblGrid>
      <w:tr w:rsidR="001C4372" w:rsidRPr="001C4372" w14:paraId="06AA0896" w14:textId="77777777" w:rsidTr="000333B9">
        <w:trPr>
          <w:trHeight w:val="420"/>
          <w:jc w:val="center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D4843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PONTUAÇÃO EXTRA PARA PROPONENTES PESSOAS JURÍDICAS E COLETIVOS OU GRUPOS CULTURAIS SEM CNPJ</w:t>
            </w:r>
          </w:p>
        </w:tc>
      </w:tr>
      <w:tr w:rsidR="001C4372" w:rsidRPr="001C4372" w14:paraId="2AA6608B" w14:textId="77777777" w:rsidTr="000333B9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81897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4383D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E5EC4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1C4372" w:rsidRPr="001C4372" w14:paraId="55D6270F" w14:textId="77777777" w:rsidTr="000333B9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27815" w14:textId="3963141E" w:rsidR="001C4372" w:rsidRPr="001C4372" w:rsidRDefault="008B61C0" w:rsidP="001C4372">
            <w:pPr>
              <w:shd w:val="clear" w:color="auto" w:fill="FFFFFF"/>
              <w:spacing w:before="240" w:after="240" w:line="240" w:lineRule="auto"/>
              <w:jc w:val="center"/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59152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Pessoas jurídicas ou coletivos/grupos compostos majoritariamente por pessoas negras ou indígenas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4F2DF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5</w:t>
            </w:r>
          </w:p>
        </w:tc>
      </w:tr>
      <w:tr w:rsidR="001C4372" w:rsidRPr="001C4372" w14:paraId="67F2C64C" w14:textId="77777777" w:rsidTr="000333B9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54052" w14:textId="228B020D" w:rsidR="001C4372" w:rsidRPr="001C4372" w:rsidRDefault="008B61C0" w:rsidP="001C4372">
            <w:pPr>
              <w:shd w:val="clear" w:color="auto" w:fill="FFFFFF"/>
              <w:spacing w:before="240" w:after="240" w:line="240" w:lineRule="auto"/>
              <w:jc w:val="center"/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M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14369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Pessoas jurídicas compostas majoritariamente por mulheres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3E0C5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>5</w:t>
            </w:r>
          </w:p>
        </w:tc>
      </w:tr>
      <w:tr w:rsidR="001C4372" w:rsidRPr="001C4372" w14:paraId="6B52D08D" w14:textId="77777777" w:rsidTr="000333B9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E3E8E" w14:textId="5DB70783" w:rsidR="001C4372" w:rsidRPr="001C4372" w:rsidRDefault="008B61C0" w:rsidP="001C4372">
            <w:pPr>
              <w:shd w:val="clear" w:color="auto" w:fill="FFFFFF"/>
              <w:spacing w:after="240" w:line="240" w:lineRule="auto"/>
              <w:jc w:val="center"/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2AB79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t xml:space="preserve">Pessoas jurídicas ou coletivos/grupos com notória atuação em temáticas relacionadas a: pessoas negras, </w:t>
            </w: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lastRenderedPageBreak/>
              <w:t>indígenas, pessoas com deficiência, mulheres, LGBTQIAP+, idosos, crianças, e demais grupos em situação de vulnerabilidade econômica e/ou social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90B49" w14:textId="77777777" w:rsidR="001C4372" w:rsidRPr="001C4372" w:rsidRDefault="001C4372" w:rsidP="001C4372">
            <w:pPr>
              <w:spacing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color w:val="000000"/>
                <w:sz w:val="24"/>
                <w:szCs w:val="24"/>
              </w:rPr>
              <w:lastRenderedPageBreak/>
              <w:t>5</w:t>
            </w:r>
          </w:p>
        </w:tc>
      </w:tr>
      <w:tr w:rsidR="001C4372" w:rsidRPr="001C4372" w14:paraId="1F92DD9B" w14:textId="77777777" w:rsidTr="000333B9">
        <w:trPr>
          <w:trHeight w:val="420"/>
          <w:jc w:val="center"/>
        </w:trPr>
        <w:tc>
          <w:tcPr>
            <w:tcW w:w="5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793AD" w14:textId="77777777" w:rsidR="001C4372" w:rsidRPr="001C4372" w:rsidRDefault="001C4372" w:rsidP="001C4372">
            <w:pPr>
              <w:shd w:val="clear" w:color="auto" w:fill="FFFFFF"/>
              <w:spacing w:before="240" w:after="240"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947C4" w14:textId="77777777" w:rsidR="001C4372" w:rsidRPr="001C4372" w:rsidRDefault="001C4372" w:rsidP="001C4372">
            <w:pPr>
              <w:shd w:val="clear" w:color="auto" w:fill="FFFFFF"/>
              <w:spacing w:before="240" w:after="240"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1C4372">
              <w:rPr>
                <w:rFonts w:ascii="Calibri Light" w:hAnsi="Calibri Light" w:cs="Calibri Light"/>
                <w:sz w:val="24"/>
                <w:szCs w:val="24"/>
              </w:rPr>
              <w:t>15 pontos</w:t>
            </w:r>
          </w:p>
        </w:tc>
      </w:tr>
    </w:tbl>
    <w:p w14:paraId="604C4E03" w14:textId="77777777" w:rsidR="001C4372" w:rsidRPr="001C4372" w:rsidRDefault="001C4372" w:rsidP="001C4372">
      <w:pPr>
        <w:spacing w:before="120" w:after="120" w:line="240" w:lineRule="auto"/>
        <w:ind w:right="120"/>
        <w:jc w:val="both"/>
        <w:rPr>
          <w:rFonts w:ascii="Calibri Light" w:eastAsia="Calibri" w:hAnsi="Calibri Light" w:cs="Calibri Light"/>
          <w:color w:val="FF0000"/>
          <w:kern w:val="0"/>
          <w:sz w:val="24"/>
          <w:szCs w:val="24"/>
          <w:lang w:eastAsia="pt-BR"/>
          <w14:ligatures w14:val="none"/>
        </w:rPr>
      </w:pPr>
    </w:p>
    <w:p w14:paraId="6A59A699" w14:textId="77777777" w:rsidR="001C4372" w:rsidRPr="001C4372" w:rsidRDefault="001C4372" w:rsidP="001C4372">
      <w:pPr>
        <w:numPr>
          <w:ilvl w:val="0"/>
          <w:numId w:val="7"/>
        </w:numPr>
        <w:spacing w:before="120" w:after="120" w:line="240" w:lineRule="auto"/>
        <w:ind w:left="840" w:right="120" w:firstLine="0"/>
        <w:jc w:val="both"/>
        <w:rPr>
          <w:rFonts w:ascii="Calibri Light" w:eastAsia="Calibri" w:hAnsi="Calibri Light" w:cs="Calibri Light"/>
          <w:color w:val="FF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 xml:space="preserve">A pontuação final de cada candidatura será definida por consenso dos membros da Comissão. </w:t>
      </w:r>
    </w:p>
    <w:p w14:paraId="0C592FCD" w14:textId="331A9E56" w:rsidR="001C4372" w:rsidRPr="001C4372" w:rsidRDefault="001C4372" w:rsidP="001C4372">
      <w:pPr>
        <w:numPr>
          <w:ilvl w:val="0"/>
          <w:numId w:val="7"/>
        </w:numPr>
        <w:spacing w:before="120" w:after="120" w:line="240" w:lineRule="auto"/>
        <w:ind w:left="840" w:right="120" w:firstLine="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Os critérios gerais são eliminatórios de modo que o agente cultural que receber pontuação 0 em algum dos critérios será desclassificado do Edital.</w:t>
      </w:r>
    </w:p>
    <w:p w14:paraId="548B7462" w14:textId="29A67EDE" w:rsidR="001C4372" w:rsidRPr="001C4372" w:rsidRDefault="001C4372" w:rsidP="001C4372">
      <w:pPr>
        <w:numPr>
          <w:ilvl w:val="0"/>
          <w:numId w:val="7"/>
        </w:numPr>
        <w:spacing w:before="120" w:after="120" w:line="240" w:lineRule="auto"/>
        <w:ind w:left="840" w:right="120" w:firstLine="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Os bônus de pontuação são cumulativos e não constituem critérios obrigatórios</w:t>
      </w:r>
      <w:r w:rsidR="000333B9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de modo que a pontuação 0 em algum dos pontos bônus não desclassifica o agente cultural.</w:t>
      </w:r>
    </w:p>
    <w:p w14:paraId="04FCB430" w14:textId="77777777" w:rsidR="001C4372" w:rsidRPr="001C4372" w:rsidRDefault="001C4372" w:rsidP="001C4372">
      <w:pPr>
        <w:numPr>
          <w:ilvl w:val="0"/>
          <w:numId w:val="7"/>
        </w:numPr>
        <w:spacing w:before="120" w:after="120" w:line="240" w:lineRule="auto"/>
        <w:ind w:left="840" w:right="120" w:firstLine="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Em caso de empate, serão utilizados para fins de classificação dos projetos a maior nota nos critérios de acordo com a ordem abaixo definida: A, B, C, D, E, F, G, respectivamente. </w:t>
      </w:r>
    </w:p>
    <w:p w14:paraId="6D994E15" w14:textId="6F5097EA" w:rsidR="001C4372" w:rsidRPr="001C4372" w:rsidRDefault="001C4372" w:rsidP="001C4372">
      <w:pPr>
        <w:numPr>
          <w:ilvl w:val="0"/>
          <w:numId w:val="7"/>
        </w:numPr>
        <w:spacing w:before="120" w:after="120" w:line="240" w:lineRule="auto"/>
        <w:ind w:left="840" w:right="120" w:firstLine="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 xml:space="preserve">Serão considerados aptos os projetos que receberem nota final igual ou superior a </w:t>
      </w:r>
      <w:r w:rsidR="000333B9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5</w:t>
      </w: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0 pontos.</w:t>
      </w:r>
    </w:p>
    <w:p w14:paraId="2D5561C2" w14:textId="77777777" w:rsidR="001C4372" w:rsidRPr="001C4372" w:rsidRDefault="001C4372" w:rsidP="001C4372">
      <w:pPr>
        <w:numPr>
          <w:ilvl w:val="0"/>
          <w:numId w:val="7"/>
        </w:numPr>
        <w:spacing w:before="120" w:after="120" w:line="240" w:lineRule="auto"/>
        <w:ind w:left="840" w:right="120" w:firstLine="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Serão desclassificados os projetos que:</w:t>
      </w:r>
    </w:p>
    <w:p w14:paraId="3F941922" w14:textId="77777777" w:rsidR="001C4372" w:rsidRPr="001C4372" w:rsidRDefault="001C4372" w:rsidP="001C4372">
      <w:pPr>
        <w:spacing w:before="120" w:after="120" w:line="240" w:lineRule="auto"/>
        <w:ind w:left="1416" w:right="12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I - receberam nota 0 em qualquer dos critérios obrigatórios; </w:t>
      </w:r>
    </w:p>
    <w:p w14:paraId="2F94F609" w14:textId="77777777" w:rsidR="001C4372" w:rsidRPr="001C4372" w:rsidRDefault="001C4372" w:rsidP="001C4372">
      <w:pPr>
        <w:spacing w:before="120" w:after="120" w:line="240" w:lineRule="auto"/>
        <w:ind w:left="1416" w:right="12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II - apresentem quaisquer formas de preconceito de origem, raça, etnia, gênero, cor, idade ou outras formas de discriminação</w:t>
      </w:r>
      <w:sdt>
        <w:sdtPr>
          <w:rPr>
            <w:rFonts w:ascii="Calibri Light" w:eastAsia="Calibri" w:hAnsi="Calibri Light" w:cs="Calibri Light"/>
            <w:kern w:val="0"/>
            <w:lang w:eastAsia="pt-BR"/>
            <w14:ligatures w14:val="none"/>
          </w:rPr>
          <w:tag w:val="goog_rdk_22"/>
          <w:id w:val="84199131"/>
          <w:showingPlcHdr/>
        </w:sdtPr>
        <w:sdtContent>
          <w:r w:rsidRPr="001C4372">
            <w:rPr>
              <w:rFonts w:ascii="Calibri Light" w:eastAsia="Calibri" w:hAnsi="Calibri Light" w:cs="Calibri Light"/>
              <w:kern w:val="0"/>
              <w:lang w:eastAsia="pt-BR"/>
              <w14:ligatures w14:val="none"/>
            </w:rPr>
            <w:t xml:space="preserve">     </w:t>
          </w:r>
        </w:sdtContent>
      </w:sdt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, com fundamento no disposto no </w:t>
      </w:r>
      <w:hyperlink r:id="rId7" w:anchor="art3iv" w:history="1">
        <w:r w:rsidRPr="001C4372">
          <w:rPr>
            <w:rFonts w:ascii="Calibri Light" w:eastAsia="Calibri" w:hAnsi="Calibri Light" w:cs="Calibri Light"/>
            <w:color w:val="000000"/>
            <w:kern w:val="0"/>
            <w:sz w:val="24"/>
            <w:szCs w:val="24"/>
            <w:u w:val="single"/>
            <w:lang w:eastAsia="pt-BR"/>
            <w14:ligatures w14:val="none"/>
          </w:rPr>
          <w:t>inciso IV do caput do art. 3º da Constituição,</w:t>
        </w:r>
      </w:hyperlink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garantidos o contraditório e a ampla defesa.</w:t>
      </w:r>
    </w:p>
    <w:p w14:paraId="00AF7218" w14:textId="77777777" w:rsidR="001C4372" w:rsidRPr="001C4372" w:rsidRDefault="001C4372" w:rsidP="001C4372">
      <w:pPr>
        <w:numPr>
          <w:ilvl w:val="0"/>
          <w:numId w:val="8"/>
        </w:numPr>
        <w:spacing w:before="120" w:after="120" w:line="240" w:lineRule="auto"/>
        <w:ind w:left="840" w:right="120" w:firstLine="0"/>
        <w:jc w:val="both"/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1C4372">
        <w:rPr>
          <w:rFonts w:ascii="Calibri Light" w:eastAsia="Calibri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A falsidade de informações acarretará desclassificação, podendo ensejar, ainda, a aplicação de sanções administrativas ou criminais.</w:t>
      </w:r>
    </w:p>
    <w:p w14:paraId="48AAE65F" w14:textId="77777777" w:rsidR="00D57046" w:rsidRPr="001C4372" w:rsidRDefault="00D57046" w:rsidP="001C4372"/>
    <w:sectPr w:rsidR="00D57046" w:rsidRPr="001C4372" w:rsidSect="003D5E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282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2FAEA0" w14:textId="77777777" w:rsidR="00B04566" w:rsidRDefault="00B04566" w:rsidP="003D5E4E">
      <w:pPr>
        <w:spacing w:after="0" w:line="240" w:lineRule="auto"/>
      </w:pPr>
      <w:r>
        <w:separator/>
      </w:r>
    </w:p>
  </w:endnote>
  <w:endnote w:type="continuationSeparator" w:id="0">
    <w:p w14:paraId="7AAAA755" w14:textId="77777777" w:rsidR="00B04566" w:rsidRDefault="00B04566" w:rsidP="003D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821DF5" w14:textId="77777777" w:rsidR="00FC760A" w:rsidRDefault="00FC760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AD44F" w14:textId="253F0582" w:rsidR="00401B52" w:rsidRDefault="004F563B" w:rsidP="00401B52">
    <w:pPr>
      <w:pStyle w:val="Rodap"/>
      <w:jc w:val="center"/>
    </w:pPr>
    <w:r w:rsidRPr="004F563B">
      <w:rPr>
        <w:noProof/>
      </w:rPr>
      <w:drawing>
        <wp:inline distT="0" distB="0" distL="0" distR="0" wp14:anchorId="7DC30000" wp14:editId="3CE3ED8C">
          <wp:extent cx="6617040" cy="1225613"/>
          <wp:effectExtent l="0" t="0" r="0" b="0"/>
          <wp:docPr id="38317679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1767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040" cy="1225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8478AC" w14:textId="77777777" w:rsidR="00FC760A" w:rsidRDefault="00FC760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C86307" w14:textId="77777777" w:rsidR="00B04566" w:rsidRDefault="00B04566" w:rsidP="003D5E4E">
      <w:pPr>
        <w:spacing w:after="0" w:line="240" w:lineRule="auto"/>
      </w:pPr>
      <w:r>
        <w:separator/>
      </w:r>
    </w:p>
  </w:footnote>
  <w:footnote w:type="continuationSeparator" w:id="0">
    <w:p w14:paraId="044C3D3B" w14:textId="77777777" w:rsidR="00B04566" w:rsidRDefault="00B04566" w:rsidP="003D5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CF42D7" w14:textId="77777777" w:rsidR="00FC760A" w:rsidRDefault="00FC760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A5E48" w14:textId="48F1FE37" w:rsidR="003D5E4E" w:rsidRDefault="00FC760A">
    <w:pPr>
      <w:pStyle w:val="Cabealho"/>
    </w:pPr>
    <w:r w:rsidRPr="00FC760A">
      <w:rPr>
        <w:noProof/>
      </w:rPr>
      <w:drawing>
        <wp:inline distT="0" distB="0" distL="0" distR="0" wp14:anchorId="06B25668" wp14:editId="2805A0FB">
          <wp:extent cx="6840855" cy="2144395"/>
          <wp:effectExtent l="0" t="0" r="0" b="8255"/>
          <wp:docPr id="42805245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805245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855" cy="2144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775AD0" w14:textId="77777777" w:rsidR="00FC760A" w:rsidRDefault="00FC760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B301DA4"/>
    <w:multiLevelType w:val="multilevel"/>
    <w:tmpl w:val="C39E0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75A67"/>
    <w:multiLevelType w:val="multilevel"/>
    <w:tmpl w:val="89863E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5315304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7843760">
    <w:abstractNumId w:val="2"/>
  </w:num>
  <w:num w:numId="4" w16cid:durableId="220480838">
    <w:abstractNumId w:val="5"/>
  </w:num>
  <w:num w:numId="5" w16cid:durableId="1490174146">
    <w:abstractNumId w:val="4"/>
  </w:num>
  <w:num w:numId="6" w16cid:durableId="2052417082">
    <w:abstractNumId w:val="1"/>
  </w:num>
  <w:num w:numId="7" w16cid:durableId="1734356516">
    <w:abstractNumId w:val="4"/>
  </w:num>
  <w:num w:numId="8" w16cid:durableId="1039360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214"/>
    <w:rsid w:val="000333B9"/>
    <w:rsid w:val="00074FBC"/>
    <w:rsid w:val="00092C16"/>
    <w:rsid w:val="00126B67"/>
    <w:rsid w:val="00134CC9"/>
    <w:rsid w:val="0018327B"/>
    <w:rsid w:val="001C4372"/>
    <w:rsid w:val="001D7513"/>
    <w:rsid w:val="002421A1"/>
    <w:rsid w:val="00244B40"/>
    <w:rsid w:val="002D04EE"/>
    <w:rsid w:val="002D2565"/>
    <w:rsid w:val="002D5EF8"/>
    <w:rsid w:val="002E345F"/>
    <w:rsid w:val="002F6CB6"/>
    <w:rsid w:val="00391DDC"/>
    <w:rsid w:val="003B0C70"/>
    <w:rsid w:val="003D5E4E"/>
    <w:rsid w:val="003D7FD5"/>
    <w:rsid w:val="003F0379"/>
    <w:rsid w:val="00401B52"/>
    <w:rsid w:val="00412619"/>
    <w:rsid w:val="00443B8D"/>
    <w:rsid w:val="004A0485"/>
    <w:rsid w:val="004C1CEA"/>
    <w:rsid w:val="004F06B6"/>
    <w:rsid w:val="004F563B"/>
    <w:rsid w:val="00510330"/>
    <w:rsid w:val="005742AD"/>
    <w:rsid w:val="006F4697"/>
    <w:rsid w:val="00720197"/>
    <w:rsid w:val="00722E92"/>
    <w:rsid w:val="007F2BC3"/>
    <w:rsid w:val="00824F77"/>
    <w:rsid w:val="00895E31"/>
    <w:rsid w:val="008B61C0"/>
    <w:rsid w:val="008E1A51"/>
    <w:rsid w:val="00965D06"/>
    <w:rsid w:val="00974B85"/>
    <w:rsid w:val="00A26AE9"/>
    <w:rsid w:val="00A43175"/>
    <w:rsid w:val="00A81478"/>
    <w:rsid w:val="00A93120"/>
    <w:rsid w:val="00AC11DF"/>
    <w:rsid w:val="00B04566"/>
    <w:rsid w:val="00B25DED"/>
    <w:rsid w:val="00B80118"/>
    <w:rsid w:val="00BC25F7"/>
    <w:rsid w:val="00C04865"/>
    <w:rsid w:val="00C24E95"/>
    <w:rsid w:val="00C26794"/>
    <w:rsid w:val="00C3234C"/>
    <w:rsid w:val="00C414A4"/>
    <w:rsid w:val="00C424AF"/>
    <w:rsid w:val="00C63AF0"/>
    <w:rsid w:val="00C80DF7"/>
    <w:rsid w:val="00CF37FA"/>
    <w:rsid w:val="00D5135A"/>
    <w:rsid w:val="00D57046"/>
    <w:rsid w:val="00D64214"/>
    <w:rsid w:val="00D7236B"/>
    <w:rsid w:val="00E04D1A"/>
    <w:rsid w:val="00E06BD8"/>
    <w:rsid w:val="00E71966"/>
    <w:rsid w:val="00E85A39"/>
    <w:rsid w:val="00F268CE"/>
    <w:rsid w:val="00F57918"/>
    <w:rsid w:val="00F73118"/>
    <w:rsid w:val="00FC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D0844"/>
  <w15:chartTrackingRefBased/>
  <w15:docId w15:val="{37674A5A-CFE7-4BA6-95BD-4E3748B5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214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3D5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D5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D5E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D5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D5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D5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D5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D5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D5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D5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D5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D5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D5E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D5E4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D5E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D5E4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D5E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D5E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D5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D5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D5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D5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D5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D5E4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D5E4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D5E4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D5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D5E4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D5E4E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D5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5E4E"/>
  </w:style>
  <w:style w:type="paragraph" w:styleId="Rodap">
    <w:name w:val="footer"/>
    <w:basedOn w:val="Normal"/>
    <w:link w:val="RodapChar"/>
    <w:uiPriority w:val="99"/>
    <w:unhideWhenUsed/>
    <w:rsid w:val="003D5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5E4E"/>
  </w:style>
  <w:style w:type="table" w:styleId="Tabelacomgrade">
    <w:name w:val="Table Grid"/>
    <w:basedOn w:val="Tabelanormal"/>
    <w:uiPriority w:val="39"/>
    <w:rsid w:val="00D64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64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D64214"/>
  </w:style>
  <w:style w:type="character" w:customStyle="1" w:styleId="eop">
    <w:name w:val="eop"/>
    <w:basedOn w:val="Fontepargpadro"/>
    <w:rsid w:val="00D64214"/>
  </w:style>
  <w:style w:type="table" w:styleId="TabeladeGradeClara">
    <w:name w:val="Grid Table Light"/>
    <w:basedOn w:val="Tabelanormal"/>
    <w:uiPriority w:val="40"/>
    <w:rsid w:val="003D7F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3D7FD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Fontepargpadro"/>
    <w:uiPriority w:val="99"/>
    <w:unhideWhenUsed/>
    <w:rsid w:val="00C424AF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424AF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1C4372"/>
    <w:pPr>
      <w:spacing w:after="0" w:line="240" w:lineRule="auto"/>
    </w:pPr>
    <w:rPr>
      <w:rFonts w:ascii="Calibri" w:eastAsia="Calibri" w:hAnsi="Calibri" w:cs="Calibri"/>
      <w:kern w:val="0"/>
      <w:lang w:eastAsia="pt-BR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7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planalto.gov.br/ccivil_03/Constituicao/Constituicao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\OneDrive\&#193;rea%20de%20Trabalho\Pap&#233;is%20timbrados\PANORAM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PANORAMA</Template>
  <TotalTime>16</TotalTime>
  <Pages>5</Pages>
  <Words>817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Borbolam Ribeiro</dc:creator>
  <cp:keywords/>
  <dc:description/>
  <cp:lastModifiedBy>Marina Borbolam Ribeiro</cp:lastModifiedBy>
  <cp:revision>15</cp:revision>
  <dcterms:created xsi:type="dcterms:W3CDTF">2024-10-16T14:44:00Z</dcterms:created>
  <dcterms:modified xsi:type="dcterms:W3CDTF">2024-10-28T13:30:00Z</dcterms:modified>
</cp:coreProperties>
</file>